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44"/>
          <w:szCs w:val="44"/>
        </w:rPr>
        <w:t>江西科技师范大学处级干部</w:t>
      </w:r>
      <w:r>
        <w:rPr>
          <w:rFonts w:hint="eastAsia" w:ascii="黑体" w:hAnsi="黑体" w:eastAsia="黑体" w:cs="宋体"/>
          <w:b/>
          <w:bCs/>
          <w:sz w:val="44"/>
          <w:szCs w:val="44"/>
          <w:lang w:val="en-US" w:eastAsia="zh-CN"/>
        </w:rPr>
        <w:t>外出报备表</w:t>
      </w:r>
    </w:p>
    <w:bookmarkEnd w:id="0"/>
    <w:p>
      <w:pPr>
        <w:spacing w:line="240" w:lineRule="atLeast"/>
        <w:jc w:val="both"/>
        <w:rPr>
          <w:rFonts w:ascii="黑体" w:eastAsia="黑体"/>
          <w:szCs w:val="21"/>
        </w:rPr>
      </w:pP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</w:t>
      </w:r>
    </w:p>
    <w:tbl>
      <w:tblPr>
        <w:tblStyle w:val="3"/>
        <w:tblW w:w="9560" w:type="dxa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422"/>
        <w:gridCol w:w="2371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8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22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外出地点</w:t>
            </w:r>
          </w:p>
        </w:tc>
        <w:tc>
          <w:tcPr>
            <w:tcW w:w="238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38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外出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及返昌时间</w:t>
            </w:r>
          </w:p>
        </w:tc>
        <w:tc>
          <w:tcPr>
            <w:tcW w:w="2422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紧急联系方式</w:t>
            </w:r>
          </w:p>
        </w:tc>
        <w:tc>
          <w:tcPr>
            <w:tcW w:w="238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560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外出事由：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560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单位主要负责人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560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分管校领导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意见：</w:t>
            </w: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TM0MjVmN2UxY2I4ODZiMWI3YjE3MTZlNzA5NzYifQ=="/>
  </w:docVars>
  <w:rsids>
    <w:rsidRoot w:val="1667130C"/>
    <w:rsid w:val="166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양電♂訫動양</dc:creator>
  <cp:lastModifiedBy>양電♂訫動양</cp:lastModifiedBy>
  <dcterms:modified xsi:type="dcterms:W3CDTF">2023-03-01T07:47:47Z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B8A07FDFBFE34CD8B405BC8DDF36B053</vt:lpwstr>
  </property>
</Properties>
</file>